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94" w:rsidRPr="00E54C94" w:rsidRDefault="00E54C94" w:rsidP="00E54C94">
      <w:r w:rsidRPr="00E54C94">
        <w:rPr>
          <w:b/>
          <w:bCs/>
          <w:u w:val="single"/>
        </w:rPr>
        <w:t>Ch</w:t>
      </w:r>
      <w:bookmarkStart w:id="0" w:name="_GoBack"/>
      <w:bookmarkEnd w:id="0"/>
      <w:r w:rsidRPr="00E54C94">
        <w:rPr>
          <w:b/>
          <w:bCs/>
          <w:u w:val="single"/>
        </w:rPr>
        <w:t xml:space="preserve">apter XIX </w:t>
      </w:r>
    </w:p>
    <w:p w:rsidR="00E54C94" w:rsidRPr="00E54C94" w:rsidRDefault="00E54C94" w:rsidP="00E54C94">
      <w:r w:rsidRPr="00E54C94">
        <w:t xml:space="preserve">1. How does the character of Ettore act as a foil to Frederic? </w:t>
      </w:r>
    </w:p>
    <w:p w:rsidR="00E54C94" w:rsidRPr="00E54C94" w:rsidRDefault="00E54C94" w:rsidP="00E54C94">
      <w:r w:rsidRPr="00E54C94">
        <w:t xml:space="preserve">2. How does the symbolism of the rain contribute to the meaning of this chapter? </w:t>
      </w:r>
    </w:p>
    <w:p w:rsidR="00E54C94" w:rsidRPr="00E54C94" w:rsidRDefault="00E54C94" w:rsidP="00E54C94">
      <w:r w:rsidRPr="00E54C94">
        <w:t xml:space="preserve">3. What contribution to Hemingway’s statement on war does Catherine make when she tells Frederic, “I only want you to have enough rank so that we’re admitted to the better restaurants”? </w:t>
      </w:r>
    </w:p>
    <w:p w:rsidR="00E54C94" w:rsidRPr="00E54C94" w:rsidRDefault="00E54C94" w:rsidP="00E54C94">
      <w:r w:rsidRPr="00E54C94">
        <w:rPr>
          <w:b/>
          <w:bCs/>
          <w:u w:val="single"/>
        </w:rPr>
        <w:t xml:space="preserve">Chapter XX </w:t>
      </w:r>
    </w:p>
    <w:p w:rsidR="00456BB9" w:rsidRDefault="00E54C94" w:rsidP="00E54C94">
      <w:r w:rsidRPr="00E54C94">
        <w:t>1. How does the characterization of Crowell Rodgers contribute to the overall meaning of the novel?</w:t>
      </w:r>
    </w:p>
    <w:sectPr w:rsidR="00456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94"/>
    <w:rsid w:val="00717C5D"/>
    <w:rsid w:val="00C346EB"/>
    <w:rsid w:val="00E5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E57D4-2627-4BFA-9A3F-F9731F64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1</cp:revision>
  <dcterms:created xsi:type="dcterms:W3CDTF">2016-10-06T11:54:00Z</dcterms:created>
  <dcterms:modified xsi:type="dcterms:W3CDTF">2016-10-06T11:54:00Z</dcterms:modified>
</cp:coreProperties>
</file>