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35" w:rsidRPr="00431F35" w:rsidRDefault="00431F35" w:rsidP="00431F35">
      <w:pPr>
        <w:pStyle w:val="NormalWeb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8"/>
          <w:szCs w:val="28"/>
        </w:rPr>
      </w:pPr>
      <w:r w:rsidRPr="00431F35">
        <w:rPr>
          <w:rFonts w:ascii="Arial Black" w:hAnsi="Arial Black" w:cs="Arial"/>
          <w:color w:val="000000"/>
          <w:sz w:val="28"/>
          <w:szCs w:val="28"/>
        </w:rPr>
        <w:t>Vocab Week 3</w:t>
      </w:r>
    </w:p>
    <w:p w:rsidR="00431F35" w:rsidRDefault="00431F35" w:rsidP="00431F35">
      <w:pPr>
        <w:pStyle w:val="NormalWeb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Histrionic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 w:rsidRPr="00431F35">
        <w:rPr>
          <w:rFonts w:ascii="Arial Black" w:hAnsi="Arial Black" w:cs="Arial"/>
          <w:color w:val="000000"/>
          <w:sz w:val="28"/>
          <w:szCs w:val="28"/>
        </w:rPr>
        <w:t xml:space="preserve"> eschew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  <w:t xml:space="preserve"> restitution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  <w:t xml:space="preserve"> eclectic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  <w:t xml:space="preserve">       hiatus</w:t>
      </w:r>
      <w:r w:rsidRPr="00431F35">
        <w:rPr>
          <w:rFonts w:ascii="Arial Black" w:hAnsi="Arial Black" w:cs="Arial"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  <w:t>supercilious</w:t>
      </w:r>
    </w:p>
    <w:p w:rsidR="00431F35" w:rsidRPr="00431F35" w:rsidRDefault="00431F35" w:rsidP="00431F35">
      <w:pPr>
        <w:pStyle w:val="NormalWeb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Ostentatious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  <w:t xml:space="preserve"> rampant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  <w:t xml:space="preserve"> contentious</w:t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r>
        <w:rPr>
          <w:rFonts w:ascii="Arial Black" w:hAnsi="Arial Black" w:cs="Arial"/>
          <w:color w:val="000000"/>
          <w:sz w:val="28"/>
          <w:szCs w:val="28"/>
        </w:rPr>
        <w:tab/>
      </w:r>
      <w:bookmarkStart w:id="0" w:name="_GoBack"/>
      <w:bookmarkEnd w:id="0"/>
      <w:r w:rsidRPr="00431F35">
        <w:rPr>
          <w:rFonts w:ascii="Arial Black" w:hAnsi="Arial Black" w:cs="Arial"/>
          <w:color w:val="000000"/>
          <w:sz w:val="28"/>
          <w:szCs w:val="28"/>
        </w:rPr>
        <w:t xml:space="preserve"> lucrative</w:t>
      </w:r>
    </w:p>
    <w:p w:rsidR="00456BB9" w:rsidRDefault="00431F35"/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4885"/>
    <w:multiLevelType w:val="multilevel"/>
    <w:tmpl w:val="C780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35"/>
    <w:rsid w:val="00431F35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7142-D31C-46EC-9D71-F7DC0BC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2016-09-19T10:35:00Z</dcterms:created>
  <dcterms:modified xsi:type="dcterms:W3CDTF">2016-09-19T10:36:00Z</dcterms:modified>
</cp:coreProperties>
</file>